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8DB" w:rsidRDefault="005738DB" w:rsidP="005738DB">
      <w:pPr>
        <w:pStyle w:val="font7"/>
      </w:pPr>
      <w:r>
        <w:rPr>
          <w:rStyle w:val="color27"/>
          <w:sz w:val="30"/>
          <w:szCs w:val="30"/>
        </w:rPr>
        <w:t>PA ADTA Chapter Meeting</w:t>
      </w:r>
    </w:p>
    <w:p w:rsidR="005738DB" w:rsidRDefault="005738DB" w:rsidP="005738DB">
      <w:pPr>
        <w:pStyle w:val="font7"/>
      </w:pPr>
      <w:r>
        <w:rPr>
          <w:rStyle w:val="color27"/>
          <w:sz w:val="30"/>
          <w:szCs w:val="30"/>
        </w:rPr>
        <w:t>3/25/19 8pm-9:30pm</w:t>
      </w:r>
    </w:p>
    <w:p w:rsidR="005738DB" w:rsidRDefault="005738DB" w:rsidP="005738DB">
      <w:pPr>
        <w:pStyle w:val="font7"/>
      </w:pPr>
      <w:r>
        <w:rPr>
          <w:rStyle w:val="wixguard"/>
          <w:sz w:val="30"/>
          <w:szCs w:val="30"/>
        </w:rPr>
        <w:t>​</w:t>
      </w:r>
    </w:p>
    <w:p w:rsidR="005738DB" w:rsidRDefault="005738DB" w:rsidP="005738DB">
      <w:pPr>
        <w:pStyle w:val="font8"/>
      </w:pPr>
      <w:r>
        <w:rPr>
          <w:rStyle w:val="color27"/>
        </w:rPr>
        <w:t xml:space="preserve">Present: Adina Rosenberg, Rebekka Dieterich-Hartwell, Morgan </w:t>
      </w:r>
      <w:proofErr w:type="spellStart"/>
      <w:r>
        <w:rPr>
          <w:rStyle w:val="color27"/>
        </w:rPr>
        <w:t>Rakay</w:t>
      </w:r>
      <w:proofErr w:type="spellEnd"/>
      <w:r>
        <w:rPr>
          <w:rStyle w:val="color27"/>
        </w:rPr>
        <w:t xml:space="preserve">, Jacelyn Biondo, Dawn Morningstar, Amy Hunter, Mary Kate </w:t>
      </w:r>
      <w:proofErr w:type="spellStart"/>
      <w:r>
        <w:rPr>
          <w:rStyle w:val="color27"/>
        </w:rPr>
        <w:t>Brosnan</w:t>
      </w:r>
      <w:proofErr w:type="spellEnd"/>
    </w:p>
    <w:p w:rsidR="005738DB" w:rsidRDefault="005738DB" w:rsidP="005738DB">
      <w:pPr>
        <w:pStyle w:val="font8"/>
      </w:pPr>
      <w:r>
        <w:rPr>
          <w:rStyle w:val="color27"/>
        </w:rPr>
        <w:t>Regrets: Allie Linn, Beth McNamara</w:t>
      </w:r>
    </w:p>
    <w:p w:rsidR="005738DB" w:rsidRDefault="005738DB" w:rsidP="005738DB">
      <w:pPr>
        <w:pStyle w:val="font8"/>
      </w:pPr>
      <w:r>
        <w:rPr>
          <w:rStyle w:val="color27"/>
        </w:rPr>
        <w:t> </w:t>
      </w:r>
    </w:p>
    <w:p w:rsidR="005738DB" w:rsidRDefault="005738DB" w:rsidP="005738DB">
      <w:pPr>
        <w:pStyle w:val="font8"/>
      </w:pPr>
      <w:r>
        <w:rPr>
          <w:rStyle w:val="color27"/>
        </w:rPr>
        <w:t>Treasury Report, Amy:</w:t>
      </w:r>
    </w:p>
    <w:p w:rsidR="005738DB" w:rsidRDefault="005738DB" w:rsidP="005738DB">
      <w:pPr>
        <w:pStyle w:val="font8"/>
        <w:numPr>
          <w:ilvl w:val="0"/>
          <w:numId w:val="1"/>
        </w:numPr>
      </w:pPr>
      <w:r>
        <w:rPr>
          <w:rStyle w:val="color27"/>
        </w:rPr>
        <w:t>First time ever making money on a workshop</w:t>
      </w:r>
    </w:p>
    <w:p w:rsidR="005738DB" w:rsidRDefault="005738DB" w:rsidP="005738DB">
      <w:pPr>
        <w:pStyle w:val="font8"/>
        <w:numPr>
          <w:ilvl w:val="0"/>
          <w:numId w:val="1"/>
        </w:numPr>
      </w:pPr>
      <w:r>
        <w:rPr>
          <w:rStyle w:val="color27"/>
        </w:rPr>
        <w:t>Allowed panelists to attend for workshop for free</w:t>
      </w:r>
    </w:p>
    <w:p w:rsidR="005738DB" w:rsidRDefault="005738DB" w:rsidP="005738DB">
      <w:pPr>
        <w:pStyle w:val="font8"/>
        <w:numPr>
          <w:ilvl w:val="0"/>
          <w:numId w:val="1"/>
        </w:numPr>
      </w:pPr>
      <w:r>
        <w:rPr>
          <w:rStyle w:val="color27"/>
        </w:rPr>
        <w:t>Made $100 profit, even after purchasing snacks</w:t>
      </w:r>
    </w:p>
    <w:p w:rsidR="005738DB" w:rsidRDefault="005738DB" w:rsidP="005738DB">
      <w:pPr>
        <w:pStyle w:val="font8"/>
        <w:numPr>
          <w:ilvl w:val="0"/>
          <w:numId w:val="1"/>
        </w:numPr>
      </w:pPr>
      <w:r>
        <w:rPr>
          <w:rStyle w:val="color27"/>
        </w:rPr>
        <w:t>Amy filed taxes, and we owed approximately $20</w:t>
      </w:r>
    </w:p>
    <w:p w:rsidR="005738DB" w:rsidRDefault="005738DB" w:rsidP="005738DB">
      <w:pPr>
        <w:pStyle w:val="font8"/>
        <w:numPr>
          <w:ilvl w:val="0"/>
          <w:numId w:val="1"/>
        </w:numPr>
      </w:pPr>
      <w:r>
        <w:rPr>
          <w:rStyle w:val="color27"/>
        </w:rPr>
        <w:t>Account balance is nearly $4000</w:t>
      </w:r>
    </w:p>
    <w:p w:rsidR="005738DB" w:rsidRDefault="005738DB" w:rsidP="005738DB">
      <w:pPr>
        <w:pStyle w:val="font8"/>
        <w:numPr>
          <w:ilvl w:val="0"/>
          <w:numId w:val="1"/>
        </w:numPr>
      </w:pPr>
      <w:r>
        <w:rPr>
          <w:rStyle w:val="color27"/>
        </w:rPr>
        <w:t>Can consider a one-day conference in the future with the money we banked</w:t>
      </w:r>
    </w:p>
    <w:p w:rsidR="005738DB" w:rsidRDefault="005738DB" w:rsidP="005738DB">
      <w:pPr>
        <w:pStyle w:val="font8"/>
      </w:pPr>
      <w:r>
        <w:rPr>
          <w:rStyle w:val="color27"/>
        </w:rPr>
        <w:t>Programming Report, Jacelyn:</w:t>
      </w:r>
    </w:p>
    <w:p w:rsidR="005738DB" w:rsidRDefault="005738DB" w:rsidP="005738DB">
      <w:pPr>
        <w:pStyle w:val="font8"/>
        <w:numPr>
          <w:ilvl w:val="0"/>
          <w:numId w:val="2"/>
        </w:numPr>
      </w:pPr>
      <w:r>
        <w:rPr>
          <w:rStyle w:val="color27"/>
        </w:rPr>
        <w:t xml:space="preserve">In talks with Margaret </w:t>
      </w:r>
      <w:proofErr w:type="spellStart"/>
      <w:r>
        <w:rPr>
          <w:rStyle w:val="color27"/>
        </w:rPr>
        <w:t>Migliorotti</w:t>
      </w:r>
      <w:proofErr w:type="spellEnd"/>
      <w:r>
        <w:rPr>
          <w:rStyle w:val="color27"/>
        </w:rPr>
        <w:t xml:space="preserve"> regarding the CE Professional Panel and how to use it best for National</w:t>
      </w:r>
    </w:p>
    <w:p w:rsidR="005738DB" w:rsidRDefault="005738DB" w:rsidP="005738DB">
      <w:pPr>
        <w:pStyle w:val="font8"/>
        <w:numPr>
          <w:ilvl w:val="0"/>
          <w:numId w:val="2"/>
        </w:numPr>
      </w:pPr>
      <w:r>
        <w:rPr>
          <w:rStyle w:val="color27"/>
        </w:rPr>
        <w:t>Jacelyn will ask Christina about the Professional panel: is there interest? when?</w:t>
      </w:r>
    </w:p>
    <w:p w:rsidR="005738DB" w:rsidRDefault="005738DB" w:rsidP="005738DB">
      <w:pPr>
        <w:pStyle w:val="font8"/>
        <w:numPr>
          <w:ilvl w:val="0"/>
          <w:numId w:val="2"/>
        </w:numPr>
      </w:pPr>
      <w:r>
        <w:rPr>
          <w:rStyle w:val="color27"/>
        </w:rPr>
        <w:t>Next up: Drexel Colloquium on June 13th 6pm</w:t>
      </w:r>
    </w:p>
    <w:p w:rsidR="005738DB" w:rsidRDefault="005738DB" w:rsidP="005738DB">
      <w:pPr>
        <w:pStyle w:val="font8"/>
        <w:numPr>
          <w:ilvl w:val="1"/>
          <w:numId w:val="2"/>
        </w:numPr>
      </w:pPr>
      <w:r>
        <w:rPr>
          <w:rStyle w:val="color27"/>
        </w:rPr>
        <w:t>Do we want to invite NJ to cohost now that Kristin is not on either board?</w:t>
      </w:r>
    </w:p>
    <w:p w:rsidR="005738DB" w:rsidRDefault="005738DB" w:rsidP="005738DB">
      <w:pPr>
        <w:pStyle w:val="font8"/>
        <w:numPr>
          <w:ilvl w:val="1"/>
          <w:numId w:val="2"/>
        </w:numPr>
      </w:pPr>
      <w:r>
        <w:rPr>
          <w:rStyle w:val="color27"/>
        </w:rPr>
        <w:t>Do we want to ask them for a financial contribution?</w:t>
      </w:r>
    </w:p>
    <w:p w:rsidR="005738DB" w:rsidRDefault="005738DB" w:rsidP="005738DB">
      <w:pPr>
        <w:pStyle w:val="font8"/>
        <w:numPr>
          <w:ilvl w:val="1"/>
          <w:numId w:val="2"/>
        </w:numPr>
      </w:pPr>
      <w:r>
        <w:rPr>
          <w:rStyle w:val="color27"/>
        </w:rPr>
        <w:t>Do they have a point person for programming?</w:t>
      </w:r>
    </w:p>
    <w:p w:rsidR="005738DB" w:rsidRDefault="005738DB" w:rsidP="005738DB">
      <w:pPr>
        <w:pStyle w:val="font8"/>
        <w:numPr>
          <w:ilvl w:val="1"/>
          <w:numId w:val="2"/>
        </w:numPr>
      </w:pPr>
      <w:r>
        <w:rPr>
          <w:rStyle w:val="color27"/>
        </w:rPr>
        <w:t>We spent about $200 on wine, paper goods, flowers, ice (we had wine left over from holiday party)</w:t>
      </w:r>
    </w:p>
    <w:p w:rsidR="005738DB" w:rsidRDefault="005738DB" w:rsidP="005738DB">
      <w:pPr>
        <w:pStyle w:val="font8"/>
        <w:numPr>
          <w:ilvl w:val="1"/>
          <w:numId w:val="2"/>
        </w:numPr>
      </w:pPr>
      <w:r>
        <w:rPr>
          <w:rStyle w:val="color27"/>
        </w:rPr>
        <w:t>Jacelyn will contact Christina for liquor license</w:t>
      </w:r>
    </w:p>
    <w:p w:rsidR="005738DB" w:rsidRDefault="005738DB" w:rsidP="005738DB">
      <w:pPr>
        <w:pStyle w:val="font8"/>
        <w:numPr>
          <w:ilvl w:val="0"/>
          <w:numId w:val="2"/>
        </w:numPr>
      </w:pPr>
      <w:r>
        <w:rPr>
          <w:rStyle w:val="color27"/>
        </w:rPr>
        <w:t>Then: New DMT mixer</w:t>
      </w:r>
    </w:p>
    <w:p w:rsidR="005738DB" w:rsidRDefault="005738DB" w:rsidP="005738DB">
      <w:pPr>
        <w:pStyle w:val="font8"/>
        <w:numPr>
          <w:ilvl w:val="1"/>
          <w:numId w:val="2"/>
        </w:numPr>
      </w:pPr>
      <w:r>
        <w:rPr>
          <w:rStyle w:val="color27"/>
        </w:rPr>
        <w:t>Adina offered her home for the event</w:t>
      </w:r>
    </w:p>
    <w:p w:rsidR="005738DB" w:rsidRDefault="005738DB" w:rsidP="005738DB">
      <w:pPr>
        <w:pStyle w:val="font8"/>
        <w:numPr>
          <w:ilvl w:val="1"/>
          <w:numId w:val="2"/>
        </w:numPr>
      </w:pPr>
      <w:r>
        <w:rPr>
          <w:rStyle w:val="color27"/>
        </w:rPr>
        <w:t>How much money do we want to allocate to Drexel? We will have just done Professional Panel and Colloquium</w:t>
      </w:r>
    </w:p>
    <w:p w:rsidR="005738DB" w:rsidRDefault="005738DB" w:rsidP="005738DB">
      <w:pPr>
        <w:pStyle w:val="font8"/>
        <w:numPr>
          <w:ilvl w:val="1"/>
          <w:numId w:val="2"/>
        </w:numPr>
      </w:pPr>
      <w:r>
        <w:rPr>
          <w:rStyle w:val="color27"/>
        </w:rPr>
        <w:t>How do we get Pittsburgh involved?</w:t>
      </w:r>
    </w:p>
    <w:p w:rsidR="005738DB" w:rsidRDefault="005738DB" w:rsidP="005738DB">
      <w:pPr>
        <w:pStyle w:val="font8"/>
        <w:numPr>
          <w:ilvl w:val="1"/>
          <w:numId w:val="2"/>
        </w:numPr>
      </w:pPr>
      <w:r>
        <w:rPr>
          <w:rStyle w:val="color27"/>
        </w:rPr>
        <w:t>Maybe it’s all on Zoom for everyone? Low stakes.</w:t>
      </w:r>
    </w:p>
    <w:p w:rsidR="005738DB" w:rsidRDefault="005738DB" w:rsidP="005738DB">
      <w:pPr>
        <w:pStyle w:val="font8"/>
        <w:numPr>
          <w:ilvl w:val="1"/>
          <w:numId w:val="2"/>
        </w:numPr>
      </w:pPr>
      <w:r>
        <w:rPr>
          <w:rStyle w:val="color27"/>
        </w:rPr>
        <w:t>Do we invite non-DMTs?  Other healthcare professionals? </w:t>
      </w:r>
    </w:p>
    <w:p w:rsidR="005738DB" w:rsidRDefault="005738DB" w:rsidP="005738DB">
      <w:pPr>
        <w:pStyle w:val="font8"/>
        <w:numPr>
          <w:ilvl w:val="1"/>
          <w:numId w:val="2"/>
        </w:numPr>
      </w:pPr>
      <w:r>
        <w:rPr>
          <w:rStyle w:val="color27"/>
        </w:rPr>
        <w:t>Offer a CE event and then follow it up with a networking event at the end?</w:t>
      </w:r>
    </w:p>
    <w:p w:rsidR="005738DB" w:rsidRDefault="005738DB" w:rsidP="005738DB">
      <w:pPr>
        <w:pStyle w:val="font8"/>
        <w:numPr>
          <w:ilvl w:val="1"/>
          <w:numId w:val="2"/>
        </w:numPr>
      </w:pPr>
      <w:r>
        <w:rPr>
          <w:rStyle w:val="color27"/>
        </w:rPr>
        <w:t>Do we want to do it at Flaunt again? Invite friends in associated fields?</w:t>
      </w:r>
    </w:p>
    <w:p w:rsidR="005738DB" w:rsidRDefault="005738DB" w:rsidP="005738DB">
      <w:pPr>
        <w:pStyle w:val="font8"/>
        <w:numPr>
          <w:ilvl w:val="2"/>
          <w:numId w:val="2"/>
        </w:numPr>
      </w:pPr>
      <w:r>
        <w:rPr>
          <w:rStyle w:val="color27"/>
        </w:rPr>
        <w:t>Morgan will reach out to see if the space is available and how much it will cost for a Saturday in June</w:t>
      </w:r>
    </w:p>
    <w:p w:rsidR="005738DB" w:rsidRDefault="005738DB" w:rsidP="005738DB">
      <w:pPr>
        <w:pStyle w:val="font8"/>
        <w:numPr>
          <w:ilvl w:val="0"/>
          <w:numId w:val="2"/>
        </w:numPr>
      </w:pPr>
      <w:r>
        <w:rPr>
          <w:rStyle w:val="color27"/>
        </w:rPr>
        <w:lastRenderedPageBreak/>
        <w:t>Do we want to look into becoming an NBCC approved presenter to incorporate other modalities into our workshopping?</w:t>
      </w:r>
    </w:p>
    <w:p w:rsidR="005738DB" w:rsidRDefault="005738DB" w:rsidP="005738DB">
      <w:pPr>
        <w:pStyle w:val="font8"/>
        <w:numPr>
          <w:ilvl w:val="1"/>
          <w:numId w:val="2"/>
        </w:numPr>
      </w:pPr>
      <w:r>
        <w:rPr>
          <w:rStyle w:val="color27"/>
        </w:rPr>
        <w:t>NY has it and paid $900</w:t>
      </w:r>
    </w:p>
    <w:p w:rsidR="005738DB" w:rsidRDefault="005738DB" w:rsidP="005738DB">
      <w:pPr>
        <w:pStyle w:val="font8"/>
        <w:numPr>
          <w:ilvl w:val="1"/>
          <w:numId w:val="2"/>
        </w:numPr>
      </w:pPr>
      <w:r>
        <w:rPr>
          <w:rStyle w:val="color27"/>
        </w:rPr>
        <w:t>Do we have to re-up every other year?</w:t>
      </w:r>
    </w:p>
    <w:p w:rsidR="005738DB" w:rsidRDefault="005738DB" w:rsidP="005738DB">
      <w:pPr>
        <w:pStyle w:val="font8"/>
        <w:numPr>
          <w:ilvl w:val="1"/>
          <w:numId w:val="2"/>
        </w:numPr>
      </w:pPr>
      <w:r>
        <w:rPr>
          <w:rStyle w:val="color27"/>
        </w:rPr>
        <w:t>Dawn is asking Scott Horowitz about more info of getting approved</w:t>
      </w:r>
    </w:p>
    <w:p w:rsidR="005738DB" w:rsidRDefault="005738DB" w:rsidP="005738DB">
      <w:pPr>
        <w:pStyle w:val="font8"/>
        <w:numPr>
          <w:ilvl w:val="1"/>
          <w:numId w:val="2"/>
        </w:numPr>
      </w:pPr>
      <w:r>
        <w:rPr>
          <w:rStyle w:val="color27"/>
        </w:rPr>
        <w:t>Dawn looked it up online: Perhaps we can get individual LPC credits per workshop, which is cheaper.</w:t>
      </w:r>
    </w:p>
    <w:p w:rsidR="005738DB" w:rsidRDefault="005738DB" w:rsidP="005738DB">
      <w:pPr>
        <w:pStyle w:val="font8"/>
        <w:numPr>
          <w:ilvl w:val="0"/>
          <w:numId w:val="2"/>
        </w:numPr>
      </w:pPr>
      <w:r>
        <w:rPr>
          <w:rStyle w:val="color27"/>
        </w:rPr>
        <w:t xml:space="preserve">Adina suggested Jenna </w:t>
      </w:r>
      <w:proofErr w:type="spellStart"/>
      <w:r>
        <w:rPr>
          <w:rStyle w:val="color27"/>
        </w:rPr>
        <w:t>Heise</w:t>
      </w:r>
      <w:proofErr w:type="spellEnd"/>
      <w:r>
        <w:rPr>
          <w:rStyle w:val="color27"/>
        </w:rPr>
        <w:t xml:space="preserve"> for a suicide prevention workshop Skyped in followed by a networking event at Adina’s apartment</w:t>
      </w:r>
    </w:p>
    <w:p w:rsidR="005738DB" w:rsidRDefault="005738DB" w:rsidP="005738DB">
      <w:pPr>
        <w:pStyle w:val="font8"/>
        <w:numPr>
          <w:ilvl w:val="0"/>
          <w:numId w:val="2"/>
        </w:numPr>
      </w:pPr>
      <w:r>
        <w:rPr>
          <w:rStyle w:val="color27"/>
        </w:rPr>
        <w:t>There is space available for rental for the dance workshops, what will this look like?</w:t>
      </w:r>
    </w:p>
    <w:p w:rsidR="005738DB" w:rsidRDefault="005738DB" w:rsidP="005738DB">
      <w:pPr>
        <w:pStyle w:val="font8"/>
        <w:numPr>
          <w:ilvl w:val="1"/>
          <w:numId w:val="2"/>
        </w:numPr>
      </w:pPr>
      <w:r>
        <w:rPr>
          <w:rStyle w:val="color27"/>
        </w:rPr>
        <w:t>If we are renting space, we will need to charge money to recover costs.  Wouldn’t people just take their own classes in Philly if this is the case?</w:t>
      </w:r>
    </w:p>
    <w:p w:rsidR="005738DB" w:rsidRDefault="005738DB" w:rsidP="005738DB">
      <w:pPr>
        <w:pStyle w:val="font8"/>
        <w:numPr>
          <w:ilvl w:val="1"/>
          <w:numId w:val="2"/>
        </w:numPr>
      </w:pPr>
      <w:r>
        <w:rPr>
          <w:rStyle w:val="color27"/>
        </w:rPr>
        <w:t>Morgan teaches in Chestnut Hill: Can we put out an email blast and offer a discount to DMTs to encourage people to come?</w:t>
      </w:r>
    </w:p>
    <w:p w:rsidR="005738DB" w:rsidRDefault="005738DB" w:rsidP="005738DB">
      <w:pPr>
        <w:pStyle w:val="font8"/>
        <w:numPr>
          <w:ilvl w:val="1"/>
          <w:numId w:val="2"/>
        </w:numPr>
      </w:pPr>
      <w:r>
        <w:rPr>
          <w:rStyle w:val="color27"/>
        </w:rPr>
        <w:t>If it works out, Morgan will support on-going classes for DMTs</w:t>
      </w:r>
    </w:p>
    <w:p w:rsidR="005738DB" w:rsidRDefault="005738DB" w:rsidP="005738DB">
      <w:pPr>
        <w:pStyle w:val="font8"/>
        <w:numPr>
          <w:ilvl w:val="1"/>
          <w:numId w:val="2"/>
        </w:numPr>
      </w:pPr>
      <w:r>
        <w:rPr>
          <w:rStyle w:val="color27"/>
        </w:rPr>
        <w:t>Morgan will send an email to Mary Kate to blast out</w:t>
      </w:r>
    </w:p>
    <w:p w:rsidR="005738DB" w:rsidRDefault="005738DB" w:rsidP="005738DB">
      <w:pPr>
        <w:pStyle w:val="font8"/>
      </w:pPr>
      <w:r>
        <w:rPr>
          <w:rStyle w:val="color27"/>
        </w:rPr>
        <w:t>Nominations, Morgan:</w:t>
      </w:r>
    </w:p>
    <w:p w:rsidR="005738DB" w:rsidRDefault="005738DB" w:rsidP="005738DB">
      <w:pPr>
        <w:pStyle w:val="font8"/>
        <w:numPr>
          <w:ilvl w:val="0"/>
          <w:numId w:val="3"/>
        </w:numPr>
      </w:pPr>
      <w:r>
        <w:rPr>
          <w:rStyle w:val="color27"/>
        </w:rPr>
        <w:t>Nominations closed</w:t>
      </w:r>
    </w:p>
    <w:p w:rsidR="005738DB" w:rsidRDefault="005738DB" w:rsidP="005738DB">
      <w:pPr>
        <w:pStyle w:val="font8"/>
        <w:numPr>
          <w:ilvl w:val="0"/>
          <w:numId w:val="3"/>
        </w:numPr>
      </w:pPr>
      <w:r>
        <w:rPr>
          <w:rStyle w:val="color27"/>
        </w:rPr>
        <w:t>4 people responded with 3 different names</w:t>
      </w:r>
    </w:p>
    <w:p w:rsidR="005738DB" w:rsidRDefault="005738DB" w:rsidP="005738DB">
      <w:pPr>
        <w:pStyle w:val="font8"/>
        <w:numPr>
          <w:ilvl w:val="1"/>
          <w:numId w:val="3"/>
        </w:numPr>
      </w:pPr>
      <w:r>
        <w:rPr>
          <w:rStyle w:val="color27"/>
        </w:rPr>
        <w:t xml:space="preserve">Caitlin Clark, Keya Middleton, Lauren </w:t>
      </w:r>
      <w:proofErr w:type="spellStart"/>
      <w:r>
        <w:rPr>
          <w:rStyle w:val="color27"/>
        </w:rPr>
        <w:t>Cunkleman</w:t>
      </w:r>
      <w:proofErr w:type="spellEnd"/>
    </w:p>
    <w:p w:rsidR="005738DB" w:rsidRDefault="005738DB" w:rsidP="005738DB">
      <w:pPr>
        <w:pStyle w:val="font8"/>
        <w:numPr>
          <w:ilvl w:val="0"/>
          <w:numId w:val="3"/>
        </w:numPr>
      </w:pPr>
      <w:r>
        <w:rPr>
          <w:rStyle w:val="color27"/>
        </w:rPr>
        <w:t>Morgan will “jazz up” the email to encourage people to vote!</w:t>
      </w:r>
    </w:p>
    <w:p w:rsidR="005738DB" w:rsidRDefault="005738DB" w:rsidP="005738DB">
      <w:pPr>
        <w:pStyle w:val="font8"/>
        <w:numPr>
          <w:ilvl w:val="0"/>
          <w:numId w:val="3"/>
        </w:numPr>
      </w:pPr>
      <w:r>
        <w:rPr>
          <w:rStyle w:val="color27"/>
        </w:rPr>
        <w:t>Allie is reaching out to nominees for acceptance/regrets and bios, April 7th is the deadline</w:t>
      </w:r>
    </w:p>
    <w:p w:rsidR="005738DB" w:rsidRDefault="005738DB" w:rsidP="005738DB">
      <w:pPr>
        <w:pStyle w:val="font8"/>
        <w:numPr>
          <w:ilvl w:val="0"/>
          <w:numId w:val="3"/>
        </w:numPr>
      </w:pPr>
      <w:r>
        <w:rPr>
          <w:rStyle w:val="color27"/>
        </w:rPr>
        <w:t>Morgan will send out a survey once Allie confirms nominees</w:t>
      </w:r>
    </w:p>
    <w:p w:rsidR="005738DB" w:rsidRDefault="005738DB" w:rsidP="005738DB">
      <w:pPr>
        <w:pStyle w:val="font8"/>
        <w:numPr>
          <w:ilvl w:val="0"/>
          <w:numId w:val="3"/>
        </w:numPr>
      </w:pPr>
      <w:r>
        <w:rPr>
          <w:rStyle w:val="color27"/>
        </w:rPr>
        <w:t xml:space="preserve">National is looking for MCD </w:t>
      </w:r>
      <w:proofErr w:type="spellStart"/>
      <w:r>
        <w:rPr>
          <w:rStyle w:val="color27"/>
        </w:rPr>
        <w:t>liason</w:t>
      </w:r>
      <w:proofErr w:type="spellEnd"/>
      <w:r>
        <w:rPr>
          <w:rStyle w:val="color27"/>
        </w:rPr>
        <w:t>, however, parameters have not been sent out yet, so we are waiting for now. </w:t>
      </w:r>
    </w:p>
    <w:p w:rsidR="005738DB" w:rsidRDefault="005738DB" w:rsidP="005738DB">
      <w:pPr>
        <w:pStyle w:val="font8"/>
      </w:pPr>
      <w:r>
        <w:rPr>
          <w:rStyle w:val="color27"/>
        </w:rPr>
        <w:t>New Business, Adina:</w:t>
      </w:r>
    </w:p>
    <w:p w:rsidR="005738DB" w:rsidRDefault="005738DB" w:rsidP="005738DB">
      <w:pPr>
        <w:pStyle w:val="font8"/>
        <w:numPr>
          <w:ilvl w:val="0"/>
          <w:numId w:val="4"/>
        </w:numPr>
      </w:pPr>
      <w:r>
        <w:rPr>
          <w:rStyle w:val="color27"/>
        </w:rPr>
        <w:t>NY peer supervision via Zoom, 3rd Sunday of the month.  3 participants, led by the President</w:t>
      </w:r>
    </w:p>
    <w:p w:rsidR="005738DB" w:rsidRDefault="005738DB" w:rsidP="005738DB">
      <w:pPr>
        <w:pStyle w:val="font8"/>
        <w:numPr>
          <w:ilvl w:val="0"/>
          <w:numId w:val="4"/>
        </w:numPr>
      </w:pPr>
      <w:r>
        <w:rPr>
          <w:rStyle w:val="color27"/>
        </w:rPr>
        <w:t>NJ Chapter Workshop upcoming (Saturday?)</w:t>
      </w:r>
    </w:p>
    <w:p w:rsidR="005738DB" w:rsidRDefault="005738DB" w:rsidP="005738DB">
      <w:pPr>
        <w:pStyle w:val="font8"/>
        <w:numPr>
          <w:ilvl w:val="0"/>
          <w:numId w:val="4"/>
        </w:numPr>
      </w:pPr>
      <w:r>
        <w:rPr>
          <w:rStyle w:val="color27"/>
        </w:rPr>
        <w:t>Adina’s cooperative games workshop</w:t>
      </w:r>
    </w:p>
    <w:p w:rsidR="005738DB" w:rsidRDefault="005738DB" w:rsidP="005738DB">
      <w:pPr>
        <w:pStyle w:val="font8"/>
        <w:numPr>
          <w:ilvl w:val="0"/>
          <w:numId w:val="4"/>
        </w:numPr>
      </w:pPr>
      <w:r>
        <w:rPr>
          <w:rStyle w:val="color27"/>
        </w:rPr>
        <w:t xml:space="preserve">Adina spoke to Megan who teaches at Bryn </w:t>
      </w:r>
      <w:proofErr w:type="spellStart"/>
      <w:r>
        <w:rPr>
          <w:rStyle w:val="color27"/>
        </w:rPr>
        <w:t>Mawr</w:t>
      </w:r>
      <w:proofErr w:type="spellEnd"/>
      <w:r>
        <w:rPr>
          <w:rStyle w:val="color27"/>
        </w:rPr>
        <w:t xml:space="preserve"> and wanted a representative for DMT to speak about Trauma and the Arts.  Adina will go and represent</w:t>
      </w:r>
    </w:p>
    <w:p w:rsidR="005738DB" w:rsidRDefault="005738DB" w:rsidP="005738DB">
      <w:pPr>
        <w:pStyle w:val="font8"/>
        <w:numPr>
          <w:ilvl w:val="0"/>
          <w:numId w:val="4"/>
        </w:numPr>
      </w:pPr>
      <w:r>
        <w:rPr>
          <w:rStyle w:val="color27"/>
        </w:rPr>
        <w:t xml:space="preserve">Jacelyn spoke with Nicole </w:t>
      </w:r>
      <w:proofErr w:type="spellStart"/>
      <w:r>
        <w:rPr>
          <w:rStyle w:val="color27"/>
        </w:rPr>
        <w:t>Hahna</w:t>
      </w:r>
      <w:proofErr w:type="spellEnd"/>
      <w:r>
        <w:rPr>
          <w:rStyle w:val="color27"/>
        </w:rPr>
        <w:t xml:space="preserve"> (Music Therapist) regarding teaming up in the future for PA Licensure.  Perhaps in the future we can keep in contact with them to consider this later.</w:t>
      </w:r>
    </w:p>
    <w:p w:rsidR="005738DB" w:rsidRDefault="005738DB" w:rsidP="005738DB">
      <w:pPr>
        <w:pStyle w:val="font8"/>
        <w:numPr>
          <w:ilvl w:val="0"/>
          <w:numId w:val="4"/>
        </w:numPr>
      </w:pPr>
      <w:r>
        <w:rPr>
          <w:rStyle w:val="color27"/>
        </w:rPr>
        <w:t>Mentorship: Morgan suggested a kind of Match.com idea for connecting mentors and mentees for coffee</w:t>
      </w:r>
    </w:p>
    <w:p w:rsidR="005738DB" w:rsidRDefault="005738DB" w:rsidP="005738DB">
      <w:pPr>
        <w:pStyle w:val="font8"/>
        <w:numPr>
          <w:ilvl w:val="1"/>
          <w:numId w:val="4"/>
        </w:numPr>
      </w:pPr>
      <w:r>
        <w:rPr>
          <w:rStyle w:val="color27"/>
        </w:rPr>
        <w:t xml:space="preserve">Designate someone on the board to head this as match </w:t>
      </w:r>
      <w:proofErr w:type="spellStart"/>
      <w:r>
        <w:rPr>
          <w:rStyle w:val="color27"/>
        </w:rPr>
        <w:t>liason</w:t>
      </w:r>
      <w:proofErr w:type="spellEnd"/>
    </w:p>
    <w:p w:rsidR="005738DB" w:rsidRDefault="005738DB" w:rsidP="005738DB">
      <w:pPr>
        <w:pStyle w:val="font8"/>
        <w:numPr>
          <w:ilvl w:val="1"/>
          <w:numId w:val="4"/>
        </w:numPr>
      </w:pPr>
      <w:r>
        <w:rPr>
          <w:rStyle w:val="color27"/>
        </w:rPr>
        <w:t>We are still describing what this might look like.</w:t>
      </w:r>
    </w:p>
    <w:p w:rsidR="005738DB" w:rsidRDefault="005738DB" w:rsidP="005738DB">
      <w:pPr>
        <w:pStyle w:val="font8"/>
        <w:numPr>
          <w:ilvl w:val="0"/>
          <w:numId w:val="4"/>
        </w:numPr>
      </w:pPr>
      <w:r>
        <w:rPr>
          <w:rStyle w:val="color27"/>
        </w:rPr>
        <w:lastRenderedPageBreak/>
        <w:t>Adina is working on a summer retreat for the board.  It’s still kind of a secret. Maybe not summer, but maybe September.  Adina currently will not give out any clues. Ok, one clue.  It may be something we learn something about that is not a CEU and not DMT. </w:t>
      </w:r>
    </w:p>
    <w:p w:rsidR="005738DB" w:rsidRDefault="005738DB" w:rsidP="005738DB">
      <w:pPr>
        <w:pStyle w:val="font8"/>
      </w:pPr>
      <w:r>
        <w:rPr>
          <w:rStyle w:val="color27"/>
        </w:rPr>
        <w:t> </w:t>
      </w:r>
    </w:p>
    <w:p w:rsidR="005738DB" w:rsidRDefault="005738DB" w:rsidP="005738DB">
      <w:pPr>
        <w:pStyle w:val="font8"/>
      </w:pPr>
      <w:r>
        <w:rPr>
          <w:rStyle w:val="color27"/>
        </w:rPr>
        <w:t>*Mark your calendars for our next board meeting: Tuesday, July 16th 8pm.  Stay tuned for a Zoom account</w:t>
      </w:r>
    </w:p>
    <w:p w:rsidR="00E573CB" w:rsidRDefault="005738DB">
      <w:bookmarkStart w:id="0" w:name="_GoBack"/>
      <w:bookmarkEnd w:id="0"/>
    </w:p>
    <w:sectPr w:rsidR="00E573CB" w:rsidSect="00B80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61954"/>
    <w:multiLevelType w:val="multilevel"/>
    <w:tmpl w:val="AE30E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FC067E"/>
    <w:multiLevelType w:val="multilevel"/>
    <w:tmpl w:val="966C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443267"/>
    <w:multiLevelType w:val="multilevel"/>
    <w:tmpl w:val="9920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135461"/>
    <w:multiLevelType w:val="multilevel"/>
    <w:tmpl w:val="BC26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8DB"/>
    <w:rsid w:val="000D616E"/>
    <w:rsid w:val="00265A70"/>
    <w:rsid w:val="005738DB"/>
    <w:rsid w:val="00831779"/>
    <w:rsid w:val="00B80EB2"/>
    <w:rsid w:val="00C3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924B24"/>
  <w15:chartTrackingRefBased/>
  <w15:docId w15:val="{04E8F598-EA51-6940-962D-A05C4F8D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5738DB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olor27">
    <w:name w:val="color_27"/>
    <w:basedOn w:val="DefaultParagraphFont"/>
    <w:rsid w:val="005738DB"/>
  </w:style>
  <w:style w:type="character" w:customStyle="1" w:styleId="wixguard">
    <w:name w:val="wixguard"/>
    <w:basedOn w:val="DefaultParagraphFont"/>
    <w:rsid w:val="005738DB"/>
  </w:style>
  <w:style w:type="paragraph" w:customStyle="1" w:styleId="font8">
    <w:name w:val="font_8"/>
    <w:basedOn w:val="Normal"/>
    <w:rsid w:val="005738DB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9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620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Rebekka Dieterich-Hartwell</dc:creator>
  <cp:keywords/>
  <dc:description/>
  <cp:lastModifiedBy>Rebekka Dieterich-Hartwell</cp:lastModifiedBy>
  <cp:revision>1</cp:revision>
  <dcterms:created xsi:type="dcterms:W3CDTF">2019-09-26T14:57:00Z</dcterms:created>
  <dcterms:modified xsi:type="dcterms:W3CDTF">2019-09-26T14:58:00Z</dcterms:modified>
</cp:coreProperties>
</file>